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46" w:rsidRDefault="00905E46">
      <w:pPr>
        <w:jc w:val="center"/>
        <w:rPr>
          <w:sz w:val="12"/>
          <w:szCs w:val="12"/>
        </w:rPr>
      </w:pPr>
    </w:p>
    <w:p w:rsidR="00905E46" w:rsidRDefault="000E61B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Пункты приема вторичных материальных ресурсов</w:t>
      </w:r>
      <w:r w:rsidR="00421B85">
        <w:rPr>
          <w:b/>
          <w:sz w:val="30"/>
          <w:szCs w:val="30"/>
        </w:rPr>
        <w:t xml:space="preserve">, входящих в состав коммунальных отходов города Борисова и Борисовского района </w:t>
      </w:r>
    </w:p>
    <w:p w:rsidR="000E61BC" w:rsidRDefault="000E61BC">
      <w:pPr>
        <w:jc w:val="center"/>
        <w:rPr>
          <w:b/>
          <w:sz w:val="20"/>
          <w:szCs w:val="20"/>
        </w:rPr>
      </w:pPr>
    </w:p>
    <w:tbl>
      <w:tblPr>
        <w:tblW w:w="108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352"/>
        <w:gridCol w:w="3397"/>
        <w:gridCol w:w="4678"/>
      </w:tblGrid>
      <w:tr w:rsidR="00057FB4" w:rsidTr="003B6F6F">
        <w:tc>
          <w:tcPr>
            <w:tcW w:w="426" w:type="dxa"/>
            <w:shd w:val="clear" w:color="auto" w:fill="FFFFFF"/>
          </w:tcPr>
          <w:p w:rsidR="00057FB4" w:rsidRDefault="00057FB4">
            <w:pPr>
              <w:ind w:left="-57" w:right="-57"/>
              <w:contextualSpacing/>
              <w:jc w:val="center"/>
            </w:pPr>
            <w:r>
              <w:t>№ п/п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  <w:jc w:val="center"/>
            </w:pPr>
            <w:r>
              <w:t>Юридическое лицо, индивидуальный предприниматель, адрес, телефон.</w:t>
            </w:r>
          </w:p>
        </w:tc>
        <w:tc>
          <w:tcPr>
            <w:tcW w:w="3397" w:type="dxa"/>
            <w:shd w:val="clear" w:color="auto" w:fill="FFFFFF"/>
          </w:tcPr>
          <w:p w:rsidR="00057FB4" w:rsidRDefault="00057FB4">
            <w:pPr>
              <w:ind w:left="-57" w:right="-57"/>
              <w:contextualSpacing/>
              <w:jc w:val="center"/>
            </w:pPr>
            <w:r>
              <w:t>Наименование отхода</w:t>
            </w:r>
          </w:p>
        </w:tc>
        <w:tc>
          <w:tcPr>
            <w:tcW w:w="4678" w:type="dxa"/>
            <w:shd w:val="clear" w:color="auto" w:fill="FFFFFF"/>
          </w:tcPr>
          <w:p w:rsidR="00057FB4" w:rsidRDefault="00057FB4">
            <w:pPr>
              <w:ind w:left="-57" w:right="-57"/>
              <w:contextualSpacing/>
              <w:jc w:val="center"/>
            </w:pPr>
            <w:r>
              <w:t>Местонахождение пункта (площадки) сбора отходов (адрес или привязка к местности)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1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rPr>
                <w:bCs/>
              </w:rPr>
              <w:t>Унитарное предприятие «Борисовская горзаготконтора» (УП «Борисовская горзаготконтора»)</w:t>
            </w:r>
          </w:p>
          <w:p w:rsidR="00057FB4" w:rsidRDefault="00057FB4">
            <w:pPr>
              <w:rPr>
                <w:bCs/>
              </w:rPr>
            </w:pPr>
            <w:r>
              <w:rPr>
                <w:bCs/>
              </w:rPr>
              <w:t>222120, Минская область, г.Борисов, ул.Морозова, д.99</w:t>
            </w:r>
          </w:p>
          <w:p w:rsidR="00057FB4" w:rsidRDefault="00057FB4" w:rsidP="003B6F6F">
            <w:r>
              <w:rPr>
                <w:bCs/>
              </w:rPr>
              <w:t xml:space="preserve">Тел. 8 (0177) 748377, 792960, 794859 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 w:rsidP="007F7923">
            <w:r>
              <w:t xml:space="preserve">Отходы бумаги и картона, отходы полиэтилена, стеклобой тарный, стеклобой оконный, лом и отходы черных и цветных металлов, сложная бытовая техника, утратившая свои потребительские свойства (в сборе), изношенные шины, отработанные масла 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1Мая (заготпункт №1)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Почтовая (заготпункт №3)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Труда (заготпункт №4)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Матросова (заготпункт №5)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Заводская (заготпункт №6)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50 лет БССР (заготпункт №8)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Ковалевского (заготпункт №9)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Путейская (заготпункт №10)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Р.Люксембург (заготпункт №11)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t>г. Борисов, ул. Даумана</w:t>
            </w:r>
          </w:p>
          <w:p w:rsidR="00057FB4" w:rsidRPr="0000606A" w:rsidRDefault="00057FB4">
            <w:pPr>
              <w:ind w:left="-57" w:right="-57"/>
            </w:pPr>
            <w:r>
              <w:t>(заготпункт №12)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2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t xml:space="preserve">Борисовское городское унитарное предприятие «Жилье» (УП «Жилье») </w:t>
            </w:r>
          </w:p>
          <w:p w:rsidR="00057FB4" w:rsidRDefault="00057FB4">
            <w:r>
              <w:t>г.Борисов, проспект Революции, 39</w:t>
            </w:r>
          </w:p>
          <w:p w:rsidR="00057FB4" w:rsidRDefault="00057FB4">
            <w:r>
              <w:t>Тел. 8(0177)744092, 8(029)3564727</w:t>
            </w:r>
          </w:p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</w:tc>
        <w:tc>
          <w:tcPr>
            <w:tcW w:w="3397" w:type="dxa"/>
            <w:shd w:val="clear" w:color="auto" w:fill="auto"/>
          </w:tcPr>
          <w:p w:rsidR="00057FB4" w:rsidRDefault="00057FB4" w:rsidP="002C6675">
            <w:r>
              <w:t>Отходы бумаги и картона, отходы полимеров, стеклобой, бытовая техника, утратившая свои потребительские свойства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г.Борисов, ул.Ватутина, 5б</w:t>
            </w:r>
          </w:p>
          <w:p w:rsidR="00057FB4" w:rsidRDefault="00057FB4">
            <w:r>
              <w:t>Участок по сбору вторичных материальных ресурсов и захоронению отходов</w:t>
            </w:r>
          </w:p>
          <w:p w:rsidR="00057FB4" w:rsidRDefault="00057FB4"/>
          <w:p w:rsidR="00057FB4" w:rsidRDefault="00057FB4"/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Изношенные шины, строительные отходы (в соответствии с технологическим регламентом захоронения отходов на полигоне ТКО, размер фракции – менее 0,25м)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 xml:space="preserve">г.Борисов, д.Большая Ухолода </w:t>
            </w:r>
          </w:p>
          <w:p w:rsidR="00057FB4" w:rsidRDefault="00057FB4">
            <w:r>
              <w:t>Полигон твердых коммунальных отходов (ТКО)</w:t>
            </w:r>
          </w:p>
          <w:p w:rsidR="00057FB4" w:rsidRDefault="00057FB4">
            <w:pPr>
              <w:rPr>
                <w:highlight w:val="yellow"/>
              </w:rPr>
            </w:pPr>
          </w:p>
          <w:p w:rsidR="00057FB4" w:rsidRDefault="00057FB4">
            <w:pPr>
              <w:rPr>
                <w:highlight w:val="yellow"/>
              </w:rPr>
            </w:pP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 w:rsidP="002C6675">
            <w:r>
              <w:t>Отходы бумаги и картона, отходы полиэтилена, стеклобой, бытовая техника, утратившая свои потребительские свойства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Передвижной пункт на базе тентованного автомобиля МАЗ 53-36-А5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 xml:space="preserve">Отходы бумаги и картона, отходы полиэтилена, </w:t>
            </w:r>
          </w:p>
          <w:p w:rsidR="00057FB4" w:rsidRDefault="00057FB4">
            <w:r>
              <w:t>стеклобой, бытовая техника, утратившая свои потребительские свойства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 xml:space="preserve">Передвижной пункт на базе тентованного автомобиля </w:t>
            </w:r>
          </w:p>
          <w:p w:rsidR="00057FB4" w:rsidRDefault="00057FB4">
            <w:r>
              <w:t>ГАЗ-А21</w:t>
            </w:r>
            <w:r>
              <w:rPr>
                <w:lang w:val="en-US"/>
              </w:rPr>
              <w:t>R</w:t>
            </w:r>
            <w:r>
              <w:t xml:space="preserve">22-30( ГАЗель </w:t>
            </w:r>
            <w:r>
              <w:rPr>
                <w:lang w:val="en-US"/>
              </w:rPr>
              <w:t>NEXT</w:t>
            </w:r>
            <w:r>
              <w:t>)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rPr>
                <w:rFonts w:eastAsia="Calibri"/>
              </w:rPr>
              <w:t>Индивидуальный предприниматель</w:t>
            </w:r>
          </w:p>
          <w:p w:rsidR="00057FB4" w:rsidRDefault="00057FB4">
            <w:pPr>
              <w:rPr>
                <w:rFonts w:eastAsia="Calibri"/>
              </w:rPr>
            </w:pPr>
            <w:r>
              <w:rPr>
                <w:rFonts w:eastAsia="Calibri"/>
              </w:rPr>
              <w:t>Суржик Игорь Петрович</w:t>
            </w:r>
          </w:p>
          <w:p w:rsidR="00057FB4" w:rsidRDefault="00057F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222161, Минская область, г.Жодино, </w:t>
            </w:r>
            <w:r>
              <w:rPr>
                <w:rFonts w:eastAsia="Calibri"/>
              </w:rPr>
              <w:lastRenderedPageBreak/>
              <w:t xml:space="preserve">ул.Лебедевского, д. 20, к.572 </w:t>
            </w:r>
          </w:p>
          <w:p w:rsidR="00057FB4" w:rsidRDefault="00057FB4">
            <w:pPr>
              <w:rPr>
                <w:rFonts w:eastAsia="Calibri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</w:pPr>
            <w:r>
              <w:lastRenderedPageBreak/>
              <w:t>Компактные люминесцентные лампы (энергосберегающие) отработанные; 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  <w:rPr>
                <w:bCs/>
              </w:rPr>
            </w:pPr>
            <w:r>
              <w:t>Универмаг «Веста» г. Борисов, ул. Гагарина, 105А</w:t>
            </w:r>
            <w:r>
              <w:rPr>
                <w:bCs/>
              </w:rPr>
              <w:t xml:space="preserve"> </w:t>
            </w:r>
          </w:p>
          <w:p w:rsidR="00057FB4" w:rsidRDefault="00057FB4">
            <w:pPr>
              <w:ind w:left="-57" w:right="-57"/>
              <w:contextualSpacing/>
            </w:pPr>
            <w:r>
              <w:rPr>
                <w:bCs/>
                <w:sz w:val="20"/>
                <w:szCs w:val="20"/>
              </w:rPr>
              <w:t xml:space="preserve">(ОАО «Веста-Борисов» Минская область, г. Борисов, ул.Гагарина 105а. Тел./факс </w:t>
            </w:r>
            <w:r>
              <w:rPr>
                <w:sz w:val="20"/>
                <w:szCs w:val="20"/>
              </w:rPr>
              <w:t>76-01-02, 74-38-02 (далее – ОАО «Веста-Борисов»))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57FB4" w:rsidRDefault="00057FB4">
            <w:pPr>
              <w:ind w:left="-57" w:right="-57"/>
              <w:contextualSpacing/>
            </w:pPr>
            <w:r>
              <w:t xml:space="preserve">Магазин  «Макси Дом» г. Борисов, ул. Гагарина, 58 </w:t>
            </w:r>
          </w:p>
          <w:p w:rsidR="00057FB4" w:rsidRDefault="00057FB4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(ОАО «Веста-Борисов»)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t xml:space="preserve">Магазин «Дом Торговли» г. Борисов, </w:t>
            </w:r>
          </w:p>
          <w:p w:rsidR="00057FB4" w:rsidRDefault="00057FB4">
            <w:pPr>
              <w:ind w:left="-57" w:right="-57"/>
              <w:contextualSpacing/>
            </w:pPr>
            <w:r>
              <w:t xml:space="preserve">пр. Революции, 35 </w:t>
            </w:r>
          </w:p>
          <w:p w:rsidR="00057FB4" w:rsidRDefault="00057FB4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(ОАО «Веста-Борисов»)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t>Магазин  «Универмаг Печи» г. Борисов, ул. Серебренникова, 20Б</w:t>
            </w:r>
          </w:p>
          <w:p w:rsidR="00057FB4" w:rsidRDefault="00057FB4">
            <w:pPr>
              <w:ind w:left="-57" w:right="-57"/>
              <w:contextualSpacing/>
            </w:pPr>
            <w:r>
              <w:rPr>
                <w:sz w:val="20"/>
                <w:szCs w:val="20"/>
              </w:rPr>
              <w:t>(ОАО «Веста-Борисов»)</w:t>
            </w:r>
            <w:r>
              <w:t xml:space="preserve"> 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t xml:space="preserve">Торговый центр «Корона» г. Борисов, ул. III-го Интернационала, 5  </w:t>
            </w:r>
          </w:p>
          <w:p w:rsidR="00057FB4" w:rsidRDefault="00057FB4">
            <w:pPr>
              <w:ind w:left="-57" w:right="-57"/>
              <w:contextualSpacing/>
            </w:pPr>
            <w:r>
              <w:rPr>
                <w:sz w:val="20"/>
                <w:szCs w:val="20"/>
              </w:rPr>
              <w:t xml:space="preserve">(Филиал «Борисовский торговый центр «Корона» ООО «Табак-инвест» Минская обл., г. Борисов, ул. III-го Интернационала, 5 </w:t>
            </w:r>
          </w:p>
          <w:p w:rsidR="00057FB4" w:rsidRDefault="00057FB4">
            <w:pPr>
              <w:ind w:left="-57" w:right="-57"/>
              <w:contextualSpacing/>
            </w:pPr>
            <w:r>
              <w:rPr>
                <w:sz w:val="20"/>
                <w:szCs w:val="20"/>
              </w:rPr>
              <w:t>тел./факс 8 (0177) 70 88 50)</w:t>
            </w:r>
          </w:p>
        </w:tc>
      </w:tr>
      <w:tr w:rsidR="00057FB4" w:rsidTr="003B6F6F">
        <w:trPr>
          <w:trHeight w:val="525"/>
        </w:trPr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4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rPr>
                <w:bCs/>
              </w:rPr>
              <w:t xml:space="preserve">ЗАО «Доброном» г. Минск, ул. Я. Лучины, 5 </w:t>
            </w:r>
          </w:p>
          <w:p w:rsidR="00057FB4" w:rsidRDefault="00057FB4">
            <w:pPr>
              <w:ind w:left="-57"/>
            </w:pPr>
            <w:r>
              <w:rPr>
                <w:bCs/>
              </w:rPr>
              <w:t>Тел./факс 8(017)3629876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t>Магазин «Копеечка» г. Борисов, ул. Заводская, 145, тел. 8(044)7663055</w:t>
            </w:r>
          </w:p>
        </w:tc>
      </w:tr>
      <w:tr w:rsidR="00057FB4" w:rsidTr="003B6F6F">
        <w:trPr>
          <w:trHeight w:val="290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contextualSpacing/>
              <w:rPr>
                <w:bCs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</w:pPr>
            <w:r>
              <w:t>Магазин «Копеечка» бул. Комарова, 2, тел. 8(044)5694759</w:t>
            </w:r>
          </w:p>
        </w:tc>
      </w:tr>
      <w:tr w:rsidR="00057FB4" w:rsidTr="003B6F6F">
        <w:trPr>
          <w:trHeight w:val="70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contextualSpacing/>
              <w:rPr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:rsidR="00057FB4" w:rsidRDefault="00057FB4">
            <w:pPr>
              <w:ind w:left="-57" w:right="-57"/>
            </w:pPr>
            <w:r>
              <w:rPr>
                <w:sz w:val="22"/>
                <w:szCs w:val="22"/>
              </w:rPr>
              <w:t>Компактные люминесцентные лампы (энергосберегающие, ртутьсодержащие) отработанные; 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pPr>
              <w:ind w:left="-57" w:right="-57"/>
              <w:contextualSpacing/>
              <w:rPr>
                <w:bCs/>
              </w:rPr>
            </w:pPr>
            <w:r>
              <w:rPr>
                <w:bCs/>
              </w:rPr>
              <w:t>Магазин «Копеечка» г. Борисов, ул. Лопатина, 162-65, тел. 8(0177)799002</w:t>
            </w:r>
          </w:p>
          <w:p w:rsidR="00057FB4" w:rsidRDefault="00057FB4">
            <w:pPr>
              <w:ind w:left="-57" w:right="-57"/>
              <w:contextualSpacing/>
              <w:rPr>
                <w:bCs/>
              </w:rPr>
            </w:pP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5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pPr>
              <w:spacing w:line="280" w:lineRule="exact"/>
              <w:rPr>
                <w:bCs/>
              </w:rPr>
            </w:pPr>
            <w:r>
              <w:rPr>
                <w:bCs/>
              </w:rPr>
              <w:t>Общество с дополнительной ответственностью «Алар»</w:t>
            </w:r>
          </w:p>
          <w:p w:rsidR="00057FB4" w:rsidRDefault="00057FB4">
            <w:r>
              <w:rPr>
                <w:bCs/>
              </w:rPr>
              <w:t>Минская область, г. Борисов, ул.Строителей, дом № 26. Тел./факс 8(0177)</w:t>
            </w:r>
            <w:r>
              <w:t>731877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r>
              <w:t>Стеклобой тарный смешанный по цветам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1. Приемный пункт стеклотары</w:t>
            </w:r>
          </w:p>
          <w:p w:rsidR="00057FB4" w:rsidRDefault="00057FB4">
            <w:r>
              <w:t>г. Борисов, бул. Гречко, 27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2. Приемный пункт стеклотары</w:t>
            </w:r>
          </w:p>
          <w:p w:rsidR="00057FB4" w:rsidRDefault="00057FB4">
            <w:r>
              <w:t>г. Борисов, ул. Ленинская, 102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3. Приемный пункт стеклотары</w:t>
            </w:r>
          </w:p>
          <w:p w:rsidR="00057FB4" w:rsidRDefault="00057FB4">
            <w:r>
              <w:t>г. Борисов, ул. Заводская, 119</w:t>
            </w:r>
          </w:p>
        </w:tc>
      </w:tr>
      <w:tr w:rsidR="00057FB4" w:rsidTr="003B6F6F">
        <w:trPr>
          <w:trHeight w:val="1104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4. Приемный пункт стеклотары</w:t>
            </w:r>
          </w:p>
          <w:p w:rsidR="00057FB4" w:rsidRDefault="00057FB4" w:rsidP="005C711E">
            <w:r>
              <w:t>г. Борисов, ул. Пыжикова, 17а</w:t>
            </w:r>
          </w:p>
        </w:tc>
      </w:tr>
      <w:tr w:rsidR="00057FB4" w:rsidTr="003B0FED">
        <w:trPr>
          <w:trHeight w:val="992"/>
        </w:trPr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6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pPr>
              <w:ind w:left="-113" w:right="-113"/>
              <w:rPr>
                <w:bCs/>
              </w:rPr>
            </w:pPr>
            <w:r>
              <w:rPr>
                <w:bCs/>
              </w:rPr>
              <w:t>ООО «БелМаркетКомпани»</w:t>
            </w:r>
          </w:p>
          <w:p w:rsidR="00057FB4" w:rsidRDefault="00057FB4">
            <w:pPr>
              <w:ind w:left="-57" w:right="-57"/>
            </w:pPr>
            <w:r>
              <w:t xml:space="preserve">220095 г. Минск, ул. Якубова, 58, 2 этаж, комн. 7 </w:t>
            </w:r>
          </w:p>
          <w:p w:rsidR="00057FB4" w:rsidRDefault="00057FB4">
            <w:pPr>
              <w:ind w:left="-57" w:right="-57"/>
            </w:pPr>
            <w:r>
              <w:t>Тел./факс 8(017)3459886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r>
              <w:t>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3B0FED">
            <w:r>
              <w:t xml:space="preserve">Магазин «Белмаркет» г. Борисов, ул. 50 лет БССР, 39 </w:t>
            </w:r>
          </w:p>
        </w:tc>
      </w:tr>
      <w:tr w:rsidR="00057FB4" w:rsidTr="003B6F6F">
        <w:trPr>
          <w:trHeight w:val="814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ind w:left="-113" w:right="-113"/>
              <w:rPr>
                <w:bCs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/>
        </w:tc>
        <w:tc>
          <w:tcPr>
            <w:tcW w:w="4678" w:type="dxa"/>
            <w:shd w:val="clear" w:color="auto" w:fill="auto"/>
          </w:tcPr>
          <w:p w:rsidR="00057FB4" w:rsidRDefault="00057FB4" w:rsidP="00766DB9">
            <w:r w:rsidRPr="004559E1">
              <w:t>Магазин «Белмаркет» г. Борисов, ул. Романовская, 2</w:t>
            </w:r>
            <w:r>
              <w:t xml:space="preserve"> 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jc w:val="center"/>
            </w:pPr>
            <w:r>
              <w:t>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 w:rsidP="0038048E">
            <w:r>
              <w:t>Общество с ограниченной ответственностью «Файв Трейд» 222511 г. Борисов, ул. Гагарина, д. 107-2, пом. 202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 w:rsidP="009F5881">
            <w:pPr>
              <w:ind w:left="-57" w:right="-113"/>
            </w:pPr>
            <w:r w:rsidRPr="00120C37">
              <w:t>Компактные люминесцентные лампы (энергосберегающие) отработанные; Люминесцентные трубки отработанные; Отработанные элементы питания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57FB4" w:rsidRDefault="00057FB4">
            <w:r>
              <w:t>Магазин «5 элемент» г. Борисов, ул. Гагарина, 107-2</w:t>
            </w:r>
          </w:p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 w:rsidP="005C711E">
            <w:pPr>
              <w:ind w:left="-57" w:right="-113"/>
            </w:pPr>
            <w:r>
              <w:t>Бытовая техника, утратившая свои потребительские свойства.</w:t>
            </w:r>
          </w:p>
        </w:tc>
        <w:tc>
          <w:tcPr>
            <w:tcW w:w="4678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113" w:right="-113"/>
              <w:jc w:val="center"/>
            </w:pPr>
            <w:r>
              <w:t>8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 xml:space="preserve">Общество с ограниченной ответственностью «Либретик» 220020 г. Минск, пр. Победителей, д. 89, </w:t>
            </w:r>
            <w:r>
              <w:lastRenderedPageBreak/>
              <w:t>корп.1, пом.4, ком.39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lastRenderedPageBreak/>
              <w:t>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32479A">
            <w:r>
              <w:t>Торговый объект  «Соседи» ул. Днепровская, 21</w:t>
            </w: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113" w:right="-113"/>
              <w:jc w:val="center"/>
            </w:pPr>
            <w:r>
              <w:lastRenderedPageBreak/>
              <w:t>9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 w:rsidP="0032479A">
            <w:r>
              <w:t>Общество с ограниченной ответственностью «Чистые родники»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 w:rsidP="00B85F83">
            <w:r>
              <w:t>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32479A">
            <w:r>
              <w:t>Торговый объект  «Соседи» ул. Гагарина, 87</w:t>
            </w:r>
          </w:p>
        </w:tc>
      </w:tr>
      <w:tr w:rsidR="00057FB4" w:rsidTr="003B6F6F">
        <w:trPr>
          <w:trHeight w:val="1666"/>
        </w:trPr>
        <w:tc>
          <w:tcPr>
            <w:tcW w:w="426" w:type="dxa"/>
            <w:vMerge w:val="restart"/>
            <w:shd w:val="clear" w:color="auto" w:fill="FFFFFF"/>
          </w:tcPr>
          <w:p w:rsidR="00057FB4" w:rsidRDefault="00057FB4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t>Закрытое акционерное общество «ПАТИО»</w:t>
            </w:r>
          </w:p>
          <w:p w:rsidR="00057FB4" w:rsidRDefault="00057FB4">
            <w:pPr>
              <w:ind w:left="-57"/>
            </w:pPr>
            <w:r>
              <w:t>г. Борисов, ул. 3 Интернационала, 5</w:t>
            </w:r>
          </w:p>
          <w:p w:rsidR="00057FB4" w:rsidRDefault="00057FB4">
            <w:pPr>
              <w:ind w:left="-57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 w:rsidP="00976C30">
            <w:pPr>
              <w:ind w:left="-57" w:right="-57"/>
            </w:pPr>
            <w:r w:rsidRPr="00120C37">
              <w:t>Компактные люминесцентные лампы (энергосберегающие) отработанные; Люминесцентные трубки отработанные; Отработанные элементы питания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057FB4" w:rsidRDefault="00057FB4">
            <w:r>
              <w:t>Магазин «5 элемент» г. Борисов, ул. III-го Интернационала, 5</w:t>
            </w:r>
          </w:p>
        </w:tc>
      </w:tr>
      <w:tr w:rsidR="00057FB4" w:rsidTr="0038048E">
        <w:trPr>
          <w:trHeight w:val="621"/>
        </w:trPr>
        <w:tc>
          <w:tcPr>
            <w:tcW w:w="426" w:type="dxa"/>
            <w:vMerge/>
            <w:shd w:val="clear" w:color="auto" w:fill="FFFFFF"/>
          </w:tcPr>
          <w:p w:rsidR="00057FB4" w:rsidRDefault="00057FB4">
            <w:pPr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/>
        </w:tc>
        <w:tc>
          <w:tcPr>
            <w:tcW w:w="3397" w:type="dxa"/>
            <w:shd w:val="clear" w:color="auto" w:fill="auto"/>
          </w:tcPr>
          <w:p w:rsidR="00057FB4" w:rsidRDefault="00057FB4" w:rsidP="00976C30">
            <w:pPr>
              <w:ind w:left="-57" w:right="-113"/>
            </w:pPr>
            <w:r>
              <w:t>Бытовая техника, утратившая свои потребительские свойства.</w:t>
            </w:r>
          </w:p>
        </w:tc>
        <w:tc>
          <w:tcPr>
            <w:tcW w:w="4678" w:type="dxa"/>
            <w:vMerge/>
            <w:shd w:val="clear" w:color="auto" w:fill="FFFFFF"/>
          </w:tcPr>
          <w:p w:rsidR="00057FB4" w:rsidRDefault="00057FB4"/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 xml:space="preserve">Общество с ограниченной ответственностью «РУМБ» </w:t>
            </w:r>
          </w:p>
          <w:p w:rsidR="00057FB4" w:rsidRDefault="00057FB4" w:rsidP="00C33F02">
            <w:r>
              <w:t>220014, г. Минск, ул. Минина, 21, корп. 2, этаж 4, к. 30, тел. 8(017)2262586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Отходы бумаги и картона, отходы полиэтилена, стеклобой.</w:t>
            </w:r>
          </w:p>
          <w:p w:rsidR="00057FB4" w:rsidRDefault="00057FB4">
            <w:r>
              <w:t>ООО «РУМБ» осуществляет сбор своей техникой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Площадка для складирования вторичных материальных ресурсов ул. Вайнрубов, 47</w:t>
            </w:r>
          </w:p>
          <w:p w:rsidR="00057FB4" w:rsidRDefault="00057FB4">
            <w:r>
              <w:t>Тел. 80297613826;</w:t>
            </w:r>
          </w:p>
          <w:p w:rsidR="00057FB4" w:rsidRDefault="00057FB4">
            <w:r>
              <w:t>80296297437;</w:t>
            </w:r>
          </w:p>
          <w:p w:rsidR="00057FB4" w:rsidRDefault="00057FB4">
            <w:r>
              <w:t>926351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t>Открытое акционерное общество «Меркурий-Борисов» 222526, Минская обл. г. Борисов, ул. 50 лет БССР, 29 А</w:t>
            </w:r>
          </w:p>
          <w:p w:rsidR="00057FB4" w:rsidRDefault="00057FB4" w:rsidP="0007137A">
            <w:r>
              <w:t>8(0177)749003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 w:rsidP="00A622BB">
            <w:r>
              <w:t>Отходы бумаги и картона, отходы полиэтилена, пенопласт, стеклобой, элементы питания (батарейки) отработанные, сложная бытовая техника, лампы газоразрядные ртутьсодержащие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«Меркурий» ул. 50 лет БССР, 29А</w:t>
            </w:r>
          </w:p>
          <w:p w:rsidR="00057FB4" w:rsidRDefault="00057FB4">
            <w:r>
              <w:t>8(0177)749003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«Меркурий» ул. Дзержинского, 89</w:t>
            </w:r>
          </w:p>
          <w:p w:rsidR="00057FB4" w:rsidRDefault="00057FB4">
            <w:r>
              <w:t>8(0177)749003</w:t>
            </w:r>
          </w:p>
        </w:tc>
      </w:tr>
      <w:tr w:rsidR="00057FB4" w:rsidTr="003B6F6F"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t xml:space="preserve">Открытое акционерное общество «Веста-Борисов» 222120, г. Борисов, ул. Гагарина, 105А </w:t>
            </w:r>
          </w:p>
          <w:p w:rsidR="00057FB4" w:rsidRDefault="00057FB4">
            <w:r>
              <w:t>Тел. 8(0177)743802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Отработанные лампы ртутьсодержащие; 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79023E">
            <w:r>
              <w:t xml:space="preserve">Магазин № 4 ул. Днепровская, 2 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№ 9 ул. Гагарина, 71а</w:t>
            </w:r>
          </w:p>
        </w:tc>
      </w:tr>
      <w:tr w:rsidR="00057FB4" w:rsidTr="003B6F6F"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 w:rsidP="0034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Мелкогабаритное электронное и электрическое оборудование,  элементы питания (батарейки) отработанные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BF0150">
            <w:r>
              <w:t>Универмаг «Веста» ул. Гагарина, 105а</w:t>
            </w:r>
          </w:p>
        </w:tc>
      </w:tr>
      <w:tr w:rsidR="00057FB4" w:rsidTr="0038048E">
        <w:trPr>
          <w:trHeight w:val="748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Дом торговли пр. Революции, 35</w:t>
            </w:r>
          </w:p>
          <w:p w:rsidR="00057FB4" w:rsidRDefault="00057FB4"/>
        </w:tc>
      </w:tr>
      <w:tr w:rsidR="00057FB4" w:rsidTr="003B6F6F">
        <w:trPr>
          <w:trHeight w:val="739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shd w:val="clear" w:color="auto" w:fill="auto"/>
          </w:tcPr>
          <w:p w:rsidR="00057FB4" w:rsidRDefault="00057FB4" w:rsidP="00341277">
            <w:r>
              <w:rPr>
                <w:sz w:val="22"/>
                <w:szCs w:val="22"/>
              </w:rPr>
              <w:t>Крупногабаритное, мелкогабаритное электронное и электрическое оборудование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341277">
            <w:r>
              <w:t>Приемный пункт с/п № 4 ул. Стекольная, 12а</w:t>
            </w:r>
          </w:p>
          <w:p w:rsidR="00057FB4" w:rsidRDefault="00057FB4" w:rsidP="00341277">
            <w:r>
              <w:t>8(029)3419877</w:t>
            </w:r>
          </w:p>
        </w:tc>
      </w:tr>
      <w:tr w:rsidR="00057FB4" w:rsidTr="0038048E">
        <w:trPr>
          <w:trHeight w:val="1906"/>
        </w:trPr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2352" w:type="dxa"/>
            <w:shd w:val="clear" w:color="auto" w:fill="auto"/>
          </w:tcPr>
          <w:p w:rsidR="0038048E" w:rsidRDefault="00057FB4" w:rsidP="0038048E">
            <w:r>
              <w:t>Унитарное предприятие по оказанию услуг «А1» 220030, г. Минск, ул. Интернациональная, 36-2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Отходы мелкогабаритного электронного и электрического оборудования (мобильные телефоны и планшеты)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Центр продаж и обслуживания ул. Чапаева, 1</w:t>
            </w: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 xml:space="preserve">Борисовский цех открытого </w:t>
            </w:r>
            <w:r>
              <w:lastRenderedPageBreak/>
              <w:t>акционерного общества «Белвторчермет» 222120 г.Борисов, Минская обл., ул. Строителей, 11 тел. 8 (0177)732275, 734453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lastRenderedPageBreak/>
              <w:t>Металлолом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Ул. Строителей, 11</w:t>
            </w: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lastRenderedPageBreak/>
              <w:t>16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 xml:space="preserve">Общество с ограниченной ответственностью «Белзаготресурсы-М» </w:t>
            </w:r>
          </w:p>
          <w:p w:rsidR="00057FB4" w:rsidRDefault="00057FB4" w:rsidP="0038048E">
            <w:r>
              <w:t>220028, г. Минск, ул. Маяковского, 127, корп.2, п.9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Отходы бумаги и картона, отходы полимеров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ул. Советская, 14а</w:t>
            </w: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>Общество с ограниченной ответственностью «Все шины» 8(029)9723777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Изношенные шины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Ул. Гагарина, 105</w:t>
            </w:r>
          </w:p>
        </w:tc>
      </w:tr>
      <w:tr w:rsidR="00057FB4" w:rsidTr="003B6F6F">
        <w:tc>
          <w:tcPr>
            <w:tcW w:w="426" w:type="dxa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r>
              <w:t>Общество с ограниченной ответственностью «Дизайн» г. Борисов</w:t>
            </w:r>
          </w:p>
          <w:p w:rsidR="00057FB4" w:rsidRDefault="00057FB4">
            <w:r>
              <w:t>222120, г. Борисов, ул. Чапаева, 49в,</w:t>
            </w:r>
          </w:p>
          <w:p w:rsidR="00057FB4" w:rsidRDefault="00057FB4">
            <w:r>
              <w:t>8(0177)760499, 8(029)6662608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r>
              <w:t>Отходы полиэтилена (пленка)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Ул. Чапаева, 49в</w:t>
            </w:r>
          </w:p>
        </w:tc>
      </w:tr>
      <w:tr w:rsidR="00057FB4" w:rsidTr="003B6F6F">
        <w:trPr>
          <w:trHeight w:val="564"/>
        </w:trPr>
        <w:tc>
          <w:tcPr>
            <w:tcW w:w="426" w:type="dxa"/>
            <w:vMerge w:val="restart"/>
            <w:shd w:val="clear" w:color="auto" w:fill="auto"/>
          </w:tcPr>
          <w:p w:rsidR="00057FB4" w:rsidRDefault="00057FB4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57FB4" w:rsidRDefault="00057FB4">
            <w:r>
              <w:t>Открытое акционерное общество «БелВТИ» г. Минск, ул. Славинского, 1</w:t>
            </w:r>
          </w:p>
          <w:p w:rsidR="00057FB4" w:rsidRDefault="00057FB4">
            <w:r>
              <w:t>8(017)2670072</w:t>
            </w:r>
          </w:p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</w:tc>
        <w:tc>
          <w:tcPr>
            <w:tcW w:w="3397" w:type="dxa"/>
            <w:vMerge w:val="restart"/>
            <w:shd w:val="clear" w:color="auto" w:fill="auto"/>
          </w:tcPr>
          <w:p w:rsidR="00057FB4" w:rsidRDefault="00057FB4">
            <w:r>
              <w:lastRenderedPageBreak/>
              <w:t>Элементы питания (батарейки) отработанные</w:t>
            </w:r>
          </w:p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  <w:p w:rsidR="00057FB4" w:rsidRDefault="00057FB4"/>
        </w:tc>
        <w:tc>
          <w:tcPr>
            <w:tcW w:w="4678" w:type="dxa"/>
            <w:shd w:val="clear" w:color="auto" w:fill="auto"/>
          </w:tcPr>
          <w:p w:rsidR="00057FB4" w:rsidRDefault="00057FB4">
            <w:r>
              <w:lastRenderedPageBreak/>
              <w:t>Магазин «Остров чистоты», ул. Гагарина, 48</w:t>
            </w:r>
          </w:p>
        </w:tc>
      </w:tr>
      <w:tr w:rsidR="00057FB4" w:rsidTr="003B6F6F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«Остров чистоты», ул. Чапаева, 3а</w:t>
            </w:r>
          </w:p>
        </w:tc>
      </w:tr>
      <w:tr w:rsidR="00057FB4" w:rsidTr="003B6F6F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«Остров чистоты», ул. Дзержинского, 78</w:t>
            </w:r>
          </w:p>
        </w:tc>
      </w:tr>
      <w:tr w:rsidR="00057FB4" w:rsidTr="003B6F6F">
        <w:trPr>
          <w:trHeight w:val="262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«Остров чистоты», ул. Гагарина, 4а</w:t>
            </w:r>
          </w:p>
        </w:tc>
      </w:tr>
      <w:tr w:rsidR="00057FB4" w:rsidTr="003B6F6F">
        <w:trPr>
          <w:trHeight w:val="275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«Остров чистоты», ул. Серебренникова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Магазин «Остров чистоты», ул. Строителей, 26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>Магазин «Виталюр» г. Борисов, ул. Гагарина, 4а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>Магазин «Виталюр» г. Борисов, бул. Гречко,4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М.Горького, 140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Гагарина, 107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Дзержинского, 95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Трусова, 18а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Серебренникова, 20в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Пирогова, 2в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Полка Нормандия-Неман, 145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8E7187">
            <w:r>
              <w:t>ул. Л. Чаловской, 17</w:t>
            </w:r>
          </w:p>
        </w:tc>
      </w:tr>
      <w:tr w:rsidR="00057FB4" w:rsidTr="003B6F6F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 w:rsidP="00BB639F">
            <w:r>
              <w:t xml:space="preserve">Магазин «Евроопт» </w:t>
            </w:r>
          </w:p>
          <w:p w:rsidR="00057FB4" w:rsidRDefault="00057FB4" w:rsidP="00BB639F">
            <w:r>
              <w:t>ул. Краснознаменная, 15</w:t>
            </w:r>
          </w:p>
        </w:tc>
      </w:tr>
      <w:tr w:rsidR="00057FB4" w:rsidTr="003B6F6F">
        <w:trPr>
          <w:trHeight w:val="563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РУП «Беларуснефть-облнефтепродукт» АЗС № 2, ул. Гагарина, 72</w:t>
            </w:r>
          </w:p>
        </w:tc>
      </w:tr>
      <w:tr w:rsidR="00057FB4" w:rsidTr="004A546B">
        <w:trPr>
          <w:trHeight w:val="879"/>
        </w:trPr>
        <w:tc>
          <w:tcPr>
            <w:tcW w:w="426" w:type="dxa"/>
            <w:vMerge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3397" w:type="dxa"/>
            <w:vMerge/>
            <w:shd w:val="clear" w:color="auto" w:fill="auto"/>
          </w:tcPr>
          <w:p w:rsidR="00057FB4" w:rsidRDefault="00057FB4">
            <w:pPr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057FB4" w:rsidRDefault="00057FB4">
            <w:r>
              <w:t>Государственное учреждение образования «Лошницкая средняя школа Борисовского района» аг. Лошница, ул. Мичурина, 29а</w:t>
            </w:r>
          </w:p>
        </w:tc>
      </w:tr>
      <w:tr w:rsidR="00057FB4" w:rsidTr="003B6F6F">
        <w:trPr>
          <w:trHeight w:val="1365"/>
        </w:trPr>
        <w:tc>
          <w:tcPr>
            <w:tcW w:w="426" w:type="dxa"/>
            <w:shd w:val="clear" w:color="auto" w:fill="auto"/>
          </w:tcPr>
          <w:p w:rsidR="00057FB4" w:rsidRDefault="00057FB4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057FB4" w:rsidRDefault="00057FB4">
            <w:pPr>
              <w:snapToGrid w:val="0"/>
            </w:pPr>
            <w:r>
              <w:t>Закрытое акционерное общество «БелДрагмет» г. Жодино, ул. Кузнечная, 16, ком. 1/1</w:t>
            </w:r>
          </w:p>
          <w:p w:rsidR="00057FB4" w:rsidRDefault="00057FB4">
            <w:pPr>
              <w:snapToGrid w:val="0"/>
            </w:pPr>
            <w:r>
              <w:t>Тел. 8(175)553503</w:t>
            </w:r>
          </w:p>
        </w:tc>
        <w:tc>
          <w:tcPr>
            <w:tcW w:w="3397" w:type="dxa"/>
            <w:shd w:val="clear" w:color="auto" w:fill="auto"/>
          </w:tcPr>
          <w:p w:rsidR="00057FB4" w:rsidRDefault="00057FB4">
            <w:pPr>
              <w:snapToGrid w:val="0"/>
            </w:pPr>
            <w:r>
              <w:t>Отходы электрического и электронного оборудования, утратившего потребительские свойства</w:t>
            </w:r>
          </w:p>
        </w:tc>
        <w:tc>
          <w:tcPr>
            <w:tcW w:w="4678" w:type="dxa"/>
            <w:shd w:val="clear" w:color="auto" w:fill="auto"/>
          </w:tcPr>
          <w:p w:rsidR="00057FB4" w:rsidRDefault="00057FB4" w:rsidP="00DD1A18">
            <w:r>
              <w:t>Передвижной приемный заготовительный пункт на базе автомобиля ГАЗ-А21</w:t>
            </w:r>
            <w:r>
              <w:rPr>
                <w:lang w:val="en-US"/>
              </w:rPr>
              <w:t>R</w:t>
            </w:r>
            <w:r>
              <w:t xml:space="preserve">32-70 гос.номер АС7654-5 </w:t>
            </w:r>
          </w:p>
          <w:p w:rsidR="00057FB4" w:rsidRPr="00DD1A18" w:rsidRDefault="00057FB4" w:rsidP="00DD1A18">
            <w:r>
              <w:t>тел. 8(033)3037971, 8(029)1276830</w:t>
            </w:r>
          </w:p>
        </w:tc>
      </w:tr>
    </w:tbl>
    <w:p w:rsidR="00905E46" w:rsidRDefault="00905E46">
      <w:pPr>
        <w:rPr>
          <w:sz w:val="28"/>
          <w:szCs w:val="28"/>
        </w:rPr>
      </w:pPr>
    </w:p>
    <w:sectPr w:rsidR="00905E46" w:rsidSect="003B6F6F">
      <w:headerReference w:type="default" r:id="rId7"/>
      <w:footerReference w:type="default" r:id="rId8"/>
      <w:pgSz w:w="11906" w:h="16838"/>
      <w:pgMar w:top="1134" w:right="993" w:bottom="1134" w:left="851" w:header="426" w:footer="14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0D" w:rsidRDefault="007E6A0D" w:rsidP="00905E46">
      <w:r>
        <w:separator/>
      </w:r>
    </w:p>
  </w:endnote>
  <w:endnote w:type="continuationSeparator" w:id="1">
    <w:p w:rsidR="007E6A0D" w:rsidRDefault="007E6A0D" w:rsidP="0090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F" w:rsidRDefault="00BB6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0D" w:rsidRDefault="007E6A0D" w:rsidP="00905E46">
      <w:r>
        <w:separator/>
      </w:r>
    </w:p>
  </w:footnote>
  <w:footnote w:type="continuationSeparator" w:id="1">
    <w:p w:rsidR="007E6A0D" w:rsidRDefault="007E6A0D" w:rsidP="0090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F" w:rsidRDefault="00AE46E4">
    <w:pPr>
      <w:pStyle w:val="Header"/>
      <w:jc w:val="center"/>
    </w:pPr>
    <w:fldSimple w:instr="PAGE">
      <w:r w:rsidR="000E61B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27F"/>
    <w:multiLevelType w:val="multilevel"/>
    <w:tmpl w:val="B74A02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46"/>
    <w:rsid w:val="0000595C"/>
    <w:rsid w:val="0000606A"/>
    <w:rsid w:val="00057FB4"/>
    <w:rsid w:val="0007137A"/>
    <w:rsid w:val="00093091"/>
    <w:rsid w:val="00097410"/>
    <w:rsid w:val="000E61BC"/>
    <w:rsid w:val="00112455"/>
    <w:rsid w:val="00120C37"/>
    <w:rsid w:val="00150C3D"/>
    <w:rsid w:val="0015552F"/>
    <w:rsid w:val="00165BB0"/>
    <w:rsid w:val="001A27A1"/>
    <w:rsid w:val="001B270E"/>
    <w:rsid w:val="001F1322"/>
    <w:rsid w:val="00224348"/>
    <w:rsid w:val="00273D34"/>
    <w:rsid w:val="002B70F6"/>
    <w:rsid w:val="002C6675"/>
    <w:rsid w:val="002F47A6"/>
    <w:rsid w:val="0032479A"/>
    <w:rsid w:val="0033211B"/>
    <w:rsid w:val="00341277"/>
    <w:rsid w:val="00374BAF"/>
    <w:rsid w:val="0038048E"/>
    <w:rsid w:val="0038511A"/>
    <w:rsid w:val="003B0FED"/>
    <w:rsid w:val="003B6F6F"/>
    <w:rsid w:val="003C696E"/>
    <w:rsid w:val="003E56FB"/>
    <w:rsid w:val="00421B85"/>
    <w:rsid w:val="004559E1"/>
    <w:rsid w:val="00470595"/>
    <w:rsid w:val="004829C1"/>
    <w:rsid w:val="004A546B"/>
    <w:rsid w:val="004F1CCD"/>
    <w:rsid w:val="00541818"/>
    <w:rsid w:val="00565A4C"/>
    <w:rsid w:val="00571833"/>
    <w:rsid w:val="00582798"/>
    <w:rsid w:val="00596D87"/>
    <w:rsid w:val="005C711E"/>
    <w:rsid w:val="0064394A"/>
    <w:rsid w:val="006A1E4F"/>
    <w:rsid w:val="006D7393"/>
    <w:rsid w:val="006E0456"/>
    <w:rsid w:val="006F60D1"/>
    <w:rsid w:val="00726248"/>
    <w:rsid w:val="00757B22"/>
    <w:rsid w:val="00766DB9"/>
    <w:rsid w:val="007774C2"/>
    <w:rsid w:val="00783560"/>
    <w:rsid w:val="0079023E"/>
    <w:rsid w:val="0079474F"/>
    <w:rsid w:val="007C4A00"/>
    <w:rsid w:val="007D56F2"/>
    <w:rsid w:val="007E6A0D"/>
    <w:rsid w:val="007F7923"/>
    <w:rsid w:val="008318A2"/>
    <w:rsid w:val="00867180"/>
    <w:rsid w:val="00871419"/>
    <w:rsid w:val="008B15C5"/>
    <w:rsid w:val="008E7187"/>
    <w:rsid w:val="00905E46"/>
    <w:rsid w:val="00957877"/>
    <w:rsid w:val="00962EBC"/>
    <w:rsid w:val="0096693F"/>
    <w:rsid w:val="0097370A"/>
    <w:rsid w:val="00976C30"/>
    <w:rsid w:val="009A546A"/>
    <w:rsid w:val="009F5881"/>
    <w:rsid w:val="009F5C80"/>
    <w:rsid w:val="00A3118E"/>
    <w:rsid w:val="00A622BB"/>
    <w:rsid w:val="00A76F8D"/>
    <w:rsid w:val="00AE46E4"/>
    <w:rsid w:val="00B54B62"/>
    <w:rsid w:val="00B939E4"/>
    <w:rsid w:val="00BA7007"/>
    <w:rsid w:val="00BB639F"/>
    <w:rsid w:val="00BD0876"/>
    <w:rsid w:val="00BD4C9F"/>
    <w:rsid w:val="00BF0150"/>
    <w:rsid w:val="00C0301C"/>
    <w:rsid w:val="00C31D19"/>
    <w:rsid w:val="00C33F02"/>
    <w:rsid w:val="00CD2AD6"/>
    <w:rsid w:val="00CF275E"/>
    <w:rsid w:val="00D07994"/>
    <w:rsid w:val="00D45D19"/>
    <w:rsid w:val="00D468CE"/>
    <w:rsid w:val="00D6193A"/>
    <w:rsid w:val="00D70E75"/>
    <w:rsid w:val="00DD1A18"/>
    <w:rsid w:val="00E30F42"/>
    <w:rsid w:val="00E70803"/>
    <w:rsid w:val="00EB6715"/>
    <w:rsid w:val="00EB7488"/>
    <w:rsid w:val="00EC03AA"/>
    <w:rsid w:val="00F0022D"/>
    <w:rsid w:val="00F25553"/>
    <w:rsid w:val="00F57880"/>
    <w:rsid w:val="00FD51C3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05E46"/>
    <w:pPr>
      <w:keepNext/>
      <w:numPr>
        <w:numId w:val="1"/>
      </w:numPr>
      <w:shd w:val="clear" w:color="auto" w:fill="FFFFFF"/>
      <w:spacing w:line="254" w:lineRule="exact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customStyle="1" w:styleId="Heading2">
    <w:name w:val="Heading 2"/>
    <w:basedOn w:val="a"/>
    <w:next w:val="a"/>
    <w:qFormat/>
    <w:rsid w:val="00905E46"/>
    <w:pPr>
      <w:keepNext/>
      <w:numPr>
        <w:ilvl w:val="1"/>
        <w:numId w:val="1"/>
      </w:numPr>
      <w:shd w:val="clear" w:color="auto" w:fill="FFFFFF"/>
      <w:spacing w:before="106" w:line="254" w:lineRule="exact"/>
      <w:ind w:left="1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WW8Num1z0">
    <w:name w:val="WW8Num1z0"/>
    <w:qFormat/>
    <w:rsid w:val="00905E46"/>
    <w:rPr>
      <w:rFonts w:cs="Times New Roman"/>
    </w:rPr>
  </w:style>
  <w:style w:type="character" w:customStyle="1" w:styleId="WW8Num1z1">
    <w:name w:val="WW8Num1z1"/>
    <w:qFormat/>
    <w:rsid w:val="00905E46"/>
    <w:rPr>
      <w:rFonts w:cs="Times New Roman"/>
    </w:rPr>
  </w:style>
  <w:style w:type="character" w:customStyle="1" w:styleId="1">
    <w:name w:val="Заголовок 1 Знак"/>
    <w:qFormat/>
    <w:rsid w:val="00905E4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905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qFormat/>
    <w:rsid w:val="00905E46"/>
    <w:rPr>
      <w:rFonts w:cs="Times New Roman"/>
      <w:sz w:val="16"/>
      <w:szCs w:val="16"/>
    </w:rPr>
  </w:style>
  <w:style w:type="character" w:customStyle="1" w:styleId="a3">
    <w:name w:val="Текст выноски Знак"/>
    <w:qFormat/>
    <w:rsid w:val="00905E46"/>
    <w:rPr>
      <w:rFonts w:cs="Times New Roman"/>
      <w:sz w:val="2"/>
    </w:rPr>
  </w:style>
  <w:style w:type="character" w:customStyle="1" w:styleId="a4">
    <w:name w:val="Схема документа Знак"/>
    <w:qFormat/>
    <w:rsid w:val="00905E46"/>
    <w:rPr>
      <w:rFonts w:cs="Times New Roman"/>
      <w:sz w:val="2"/>
    </w:rPr>
  </w:style>
  <w:style w:type="character" w:styleId="a5">
    <w:name w:val="Emphasis"/>
    <w:qFormat/>
    <w:rsid w:val="00905E46"/>
    <w:rPr>
      <w:rFonts w:cs="Times New Roman"/>
      <w:i/>
      <w:iCs/>
    </w:rPr>
  </w:style>
  <w:style w:type="character" w:customStyle="1" w:styleId="a6">
    <w:name w:val="Верхний колонтитул Знак"/>
    <w:qFormat/>
    <w:rsid w:val="00905E46"/>
    <w:rPr>
      <w:rFonts w:cs="Times New Roman"/>
      <w:sz w:val="24"/>
      <w:szCs w:val="24"/>
    </w:rPr>
  </w:style>
  <w:style w:type="character" w:customStyle="1" w:styleId="a7">
    <w:name w:val="Нижний колонтитул Знак"/>
    <w:qFormat/>
    <w:rsid w:val="00905E46"/>
    <w:rPr>
      <w:rFonts w:cs="Times New Roman"/>
      <w:sz w:val="24"/>
      <w:szCs w:val="24"/>
    </w:rPr>
  </w:style>
  <w:style w:type="character" w:customStyle="1" w:styleId="skypec2ctextspan">
    <w:name w:val="skype_c2c_text_span"/>
    <w:basedOn w:val="a0"/>
    <w:qFormat/>
    <w:rsid w:val="00905E46"/>
  </w:style>
  <w:style w:type="character" w:customStyle="1" w:styleId="StrongEmphasis">
    <w:name w:val="Strong Emphasis"/>
    <w:basedOn w:val="a0"/>
    <w:qFormat/>
    <w:rsid w:val="00905E46"/>
    <w:rPr>
      <w:b/>
      <w:bCs/>
    </w:rPr>
  </w:style>
  <w:style w:type="paragraph" w:customStyle="1" w:styleId="Heading">
    <w:name w:val="Heading"/>
    <w:basedOn w:val="a"/>
    <w:next w:val="a8"/>
    <w:qFormat/>
    <w:rsid w:val="00905E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905E46"/>
    <w:pPr>
      <w:spacing w:after="140" w:line="276" w:lineRule="auto"/>
    </w:pPr>
  </w:style>
  <w:style w:type="paragraph" w:styleId="a9">
    <w:name w:val="List"/>
    <w:basedOn w:val="a8"/>
    <w:rsid w:val="00905E46"/>
  </w:style>
  <w:style w:type="paragraph" w:customStyle="1" w:styleId="Caption">
    <w:name w:val="Caption"/>
    <w:basedOn w:val="a"/>
    <w:qFormat/>
    <w:rsid w:val="00905E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5E46"/>
    <w:pPr>
      <w:suppressLineNumbers/>
    </w:pPr>
  </w:style>
  <w:style w:type="paragraph" w:styleId="30">
    <w:name w:val="Body Text 3"/>
    <w:basedOn w:val="a"/>
    <w:qFormat/>
    <w:rsid w:val="00905E46"/>
    <w:pPr>
      <w:tabs>
        <w:tab w:val="left" w:pos="1665"/>
      </w:tabs>
      <w:jc w:val="right"/>
    </w:pPr>
    <w:rPr>
      <w:sz w:val="16"/>
      <w:szCs w:val="16"/>
      <w:lang w:val="en-US"/>
    </w:rPr>
  </w:style>
  <w:style w:type="paragraph" w:styleId="aa">
    <w:name w:val="Balloon Text"/>
    <w:basedOn w:val="a"/>
    <w:qFormat/>
    <w:rsid w:val="00905E46"/>
    <w:rPr>
      <w:sz w:val="2"/>
      <w:szCs w:val="20"/>
      <w:lang w:val="en-US"/>
    </w:rPr>
  </w:style>
  <w:style w:type="paragraph" w:styleId="ab">
    <w:name w:val="Document Map"/>
    <w:basedOn w:val="a"/>
    <w:qFormat/>
    <w:rsid w:val="00905E46"/>
    <w:pPr>
      <w:shd w:val="clear" w:color="auto" w:fill="000080"/>
    </w:pPr>
    <w:rPr>
      <w:sz w:val="2"/>
      <w:szCs w:val="20"/>
      <w:lang w:val="en-US"/>
    </w:rPr>
  </w:style>
  <w:style w:type="paragraph" w:customStyle="1" w:styleId="Header">
    <w:name w:val="Header"/>
    <w:basedOn w:val="a"/>
    <w:rsid w:val="00905E46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905E46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905E46"/>
    <w:pPr>
      <w:suppressLineNumbers/>
    </w:pPr>
  </w:style>
  <w:style w:type="paragraph" w:customStyle="1" w:styleId="TableHeading">
    <w:name w:val="Table Heading"/>
    <w:basedOn w:val="TableContents"/>
    <w:qFormat/>
    <w:rsid w:val="00905E46"/>
    <w:pPr>
      <w:jc w:val="center"/>
    </w:pPr>
    <w:rPr>
      <w:b/>
      <w:bCs/>
    </w:rPr>
  </w:style>
  <w:style w:type="numbering" w:customStyle="1" w:styleId="WW8Num1">
    <w:name w:val="WW8Num1"/>
    <w:qFormat/>
    <w:rsid w:val="0090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филиала «Предприятие коммунального хозяйства» БГУП</vt:lpstr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филиала «Предприятие коммунального хозяйства» БГУП</dc:title>
  <dc:creator>КАССА</dc:creator>
  <cp:lastModifiedBy>PKH</cp:lastModifiedBy>
  <cp:revision>7</cp:revision>
  <cp:lastPrinted>2019-12-21T06:17:00Z</cp:lastPrinted>
  <dcterms:created xsi:type="dcterms:W3CDTF">2020-01-08T08:00:00Z</dcterms:created>
  <dcterms:modified xsi:type="dcterms:W3CDTF">2020-01-08T09:33:00Z</dcterms:modified>
  <dc:language>en-US</dc:language>
</cp:coreProperties>
</file>